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C8B" w:rsidRDefault="00410C8B" w:rsidP="00410C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KLAUZULA INFORMACYJNA DLA NADAWCÓW I ODBIORCÓW E-DORĘCZEŃ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ORAZ OSÓB ICH REPREZENTUJĄCYCH </w:t>
      </w:r>
    </w:p>
    <w:p w:rsidR="00410C8B" w:rsidRDefault="00410C8B" w:rsidP="00410C8B">
      <w:pPr>
        <w:jc w:val="both"/>
        <w:rPr>
          <w:rFonts w:ascii="Times New Roman" w:hAnsi="Times New Roman" w:cs="Times New Roman"/>
        </w:rPr>
      </w:pPr>
      <w:r>
        <w:t xml:space="preserve">Zgodnie z art. 13 ust. 1 i 2  </w:t>
      </w:r>
      <w:r>
        <w:rPr>
          <w:rFonts w:ascii="Times New Roman" w:hAnsi="Times New Roman" w:cs="Times New Roman"/>
        </w:rPr>
        <w:t>Rozporządzenia Parlamentu Europejskiego i Rady (UE) 2016/679   z dnia 27 kwietnia 2016 r. w sprawie ochrony osób fizycznych w związku z przetwarzaniem danych osobowych i w sprawie swobodnego przepływu takich danych oraz uchylenia dyrektywy 95/46/WE (zwanego dalej RODO)</w:t>
      </w:r>
    </w:p>
    <w:p w:rsidR="00410C8B" w:rsidRDefault="00410C8B" w:rsidP="00410C8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informujemy, że:</w:t>
      </w:r>
    </w:p>
    <w:p w:rsidR="00C51D05" w:rsidRPr="00C51D05" w:rsidRDefault="00C51D05" w:rsidP="00C51D05">
      <w:pPr>
        <w:pStyle w:val="Akapitzlist"/>
        <w:numPr>
          <w:ilvl w:val="0"/>
          <w:numId w:val="7"/>
        </w:numPr>
        <w:spacing w:before="100" w:beforeAutospacing="1" w:after="100" w:afterAutospacing="1" w:line="276" w:lineRule="auto"/>
        <w:ind w:left="0" w:hanging="284"/>
        <w:jc w:val="both"/>
        <w:rPr>
          <w:rFonts w:ascii="Times New Roman" w:hAnsi="Times New Roman" w:cs="Times New Roman"/>
        </w:rPr>
      </w:pPr>
      <w:r w:rsidRPr="004D1E9A">
        <w:rPr>
          <w:rFonts w:ascii="Times New Roman" w:hAnsi="Times New Roman" w:cs="Times New Roman"/>
        </w:rPr>
        <w:t>Administratorem Państwa danych osobowych jest Przedszkole w Grębowie,</w:t>
      </w:r>
      <w:r w:rsidRPr="004D1E9A">
        <w:rPr>
          <w:rFonts w:ascii="Times New Roman" w:hAnsi="Times New Roman" w:cs="Times New Roman"/>
        </w:rPr>
        <w:br/>
        <w:t xml:space="preserve">reprezentowane przez Dyrektora, z siedzibą przy ul. Dolańskich 2, 39-410 Grębów, </w:t>
      </w:r>
      <w:r w:rsidRPr="004D1E9A">
        <w:rPr>
          <w:rFonts w:ascii="Times New Roman" w:hAnsi="Times New Roman" w:cs="Times New Roman"/>
        </w:rPr>
        <w:br/>
      </w:r>
      <w:proofErr w:type="spellStart"/>
      <w:r w:rsidRPr="004D1E9A">
        <w:rPr>
          <w:rFonts w:ascii="Times New Roman" w:hAnsi="Times New Roman" w:cs="Times New Roman"/>
        </w:rPr>
        <w:t>tel</w:t>
      </w:r>
      <w:proofErr w:type="spellEnd"/>
      <w:r w:rsidRPr="004D1E9A">
        <w:rPr>
          <w:rFonts w:ascii="Times New Roman" w:hAnsi="Times New Roman" w:cs="Times New Roman"/>
        </w:rPr>
        <w:t xml:space="preserve">: 15 811 28 27, e-mail: </w:t>
      </w:r>
      <w:hyperlink r:id="rId5" w:history="1">
        <w:r w:rsidRPr="00C51D05">
          <w:rPr>
            <w:rStyle w:val="Hipercze"/>
            <w:rFonts w:ascii="Times New Roman" w:hAnsi="Times New Roman" w:cs="Times New Roman"/>
            <w:color w:val="auto"/>
            <w:u w:val="none"/>
          </w:rPr>
          <w:t>sekretariat@przedszkolegrebow.pl</w:t>
        </w:r>
      </w:hyperlink>
    </w:p>
    <w:p w:rsidR="00C51D05" w:rsidRPr="00CB61A5" w:rsidRDefault="00C51D05" w:rsidP="00C51D05">
      <w:pPr>
        <w:pStyle w:val="Akapitzlist"/>
        <w:numPr>
          <w:ilvl w:val="0"/>
          <w:numId w:val="7"/>
        </w:numPr>
        <w:spacing w:before="100" w:beforeAutospacing="1" w:after="100" w:afterAutospacing="1" w:line="276" w:lineRule="auto"/>
        <w:ind w:left="0" w:hanging="284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hAnsi="Times New Roman" w:cs="Times New Roman"/>
        </w:rPr>
        <w:t>W Przedszkolu</w:t>
      </w:r>
      <w:r w:rsidRPr="00CB61A5">
        <w:rPr>
          <w:rFonts w:ascii="Times New Roman" w:hAnsi="Times New Roman" w:cs="Times New Roman"/>
        </w:rPr>
        <w:t xml:space="preserve"> wyznaczono Inspektora Ochrony Danych, z którym można się skontaktować </w:t>
      </w:r>
      <w:r w:rsidRPr="00CB61A5">
        <w:rPr>
          <w:rFonts w:ascii="Times New Roman" w:hAnsi="Times New Roman" w:cs="Times New Roman"/>
        </w:rPr>
        <w:br/>
        <w:t xml:space="preserve">za pośrednictwem: </w:t>
      </w:r>
    </w:p>
    <w:p w:rsidR="00C51D05" w:rsidRPr="00A660DA" w:rsidRDefault="00C51D05" w:rsidP="00C51D05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851" w:right="168" w:hanging="709"/>
        <w:jc w:val="both"/>
        <w:rPr>
          <w:rFonts w:ascii="Times New Roman" w:hAnsi="Times New Roman" w:cs="Times New Roman"/>
        </w:rPr>
      </w:pPr>
      <w:r w:rsidRPr="00A660DA">
        <w:rPr>
          <w:rFonts w:ascii="Times New Roman" w:hAnsi="Times New Roman" w:cs="Times New Roman"/>
        </w:rPr>
        <w:t xml:space="preserve">poczty elektronicznej - e-mail: </w:t>
      </w:r>
      <w:r w:rsidRPr="00A660DA">
        <w:rPr>
          <w:rFonts w:ascii="Times New Roman" w:hAnsi="Times New Roman" w:cs="Times New Roman"/>
        </w:rPr>
        <w:tab/>
        <w:t>iodo@grebow.com.pl , tel. 15 811 27 15</w:t>
      </w:r>
    </w:p>
    <w:p w:rsidR="00C51D05" w:rsidRDefault="00C51D05" w:rsidP="00C51D05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851" w:right="168" w:hanging="709"/>
        <w:jc w:val="both"/>
        <w:rPr>
          <w:rFonts w:ascii="Times New Roman" w:hAnsi="Times New Roman" w:cs="Times New Roman"/>
        </w:rPr>
      </w:pPr>
      <w:r w:rsidRPr="00A660DA">
        <w:rPr>
          <w:rFonts w:ascii="Times New Roman" w:hAnsi="Times New Roman" w:cs="Times New Roman"/>
        </w:rPr>
        <w:t xml:space="preserve">poczty tradycyjnej - adres: </w:t>
      </w:r>
      <w:r w:rsidRPr="00A660DA">
        <w:rPr>
          <w:rFonts w:ascii="Times New Roman" w:hAnsi="Times New Roman" w:cs="Times New Roman"/>
        </w:rPr>
        <w:tab/>
        <w:t>Urząd Gminy Grębów ul. Rynek 1, 39-410 Grębów.</w:t>
      </w:r>
      <w:r w:rsidRPr="00A660DA">
        <w:rPr>
          <w:rFonts w:ascii="Times New Roman" w:hAnsi="Times New Roman" w:cs="Times New Roman"/>
          <w:spacing w:val="-6"/>
        </w:rPr>
        <w:t xml:space="preserve"> </w:t>
      </w:r>
    </w:p>
    <w:p w:rsidR="00410C8B" w:rsidRPr="00A631C0" w:rsidRDefault="00410C8B" w:rsidP="00A631C0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ind w:left="0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631C0">
        <w:rPr>
          <w:rFonts w:ascii="Times New Roman" w:hAnsi="Times New Roman" w:cs="Times New Roman"/>
        </w:rPr>
        <w:t xml:space="preserve">Państwa dane osobowe są </w:t>
      </w:r>
      <w:r w:rsidRPr="00A631C0">
        <w:rPr>
          <w:rFonts w:ascii="Times New Roman" w:eastAsia="Times New Roman" w:hAnsi="Times New Roman" w:cs="Times New Roman"/>
          <w:lang w:eastAsia="pl-PL"/>
        </w:rPr>
        <w:t>przetwarzane w celu doręczania i odebrania korespondencji z wykorzystaniem publicznej usługi rejestrowanego doręczenia elektronicznego i publicznej usługi hybrydowej - zgodnie z ustawą z dnia 18 listopada 2020 r. o doręczeniach elektronicznych</w:t>
      </w:r>
    </w:p>
    <w:p w:rsidR="00410C8B" w:rsidRDefault="00410C8B" w:rsidP="00410C8B">
      <w:pPr>
        <w:pStyle w:val="Akapitzlist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i/>
          <w:iCs/>
          <w:lang w:eastAsia="pl-PL"/>
        </w:rPr>
      </w:pPr>
      <w:r>
        <w:rPr>
          <w:rFonts w:ascii="Times New Roman" w:eastAsia="Times New Roman" w:hAnsi="Times New Roman" w:cs="Times New Roman"/>
          <w:i/>
          <w:iCs/>
          <w:lang w:eastAsia="pl-PL"/>
        </w:rPr>
        <w:t xml:space="preserve"> (</w:t>
      </w:r>
      <w:proofErr w:type="spellStart"/>
      <w:r w:rsidR="00A631C0" w:rsidRPr="00A631C0">
        <w:rPr>
          <w:rFonts w:ascii="Times New Roman" w:eastAsia="Times New Roman" w:hAnsi="Times New Roman" w:cs="Times New Roman"/>
          <w:i/>
          <w:iCs/>
          <w:lang w:eastAsia="pl-PL"/>
        </w:rPr>
        <w:t>t.j</w:t>
      </w:r>
      <w:proofErr w:type="spellEnd"/>
      <w:r w:rsidR="00A631C0" w:rsidRPr="00A631C0">
        <w:rPr>
          <w:rFonts w:ascii="Times New Roman" w:eastAsia="Times New Roman" w:hAnsi="Times New Roman" w:cs="Times New Roman"/>
          <w:i/>
          <w:iCs/>
          <w:lang w:eastAsia="pl-PL"/>
        </w:rPr>
        <w:t>. Dz. U.</w:t>
      </w:r>
      <w:r w:rsidR="00A631C0">
        <w:rPr>
          <w:rFonts w:ascii="Times New Roman" w:eastAsia="Times New Roman" w:hAnsi="Times New Roman" w:cs="Times New Roman"/>
          <w:i/>
          <w:iCs/>
          <w:lang w:eastAsia="pl-PL"/>
        </w:rPr>
        <w:t xml:space="preserve"> z 2024 r. poz. 1045 z </w:t>
      </w:r>
      <w:proofErr w:type="spellStart"/>
      <w:r w:rsidR="00A631C0">
        <w:rPr>
          <w:rFonts w:ascii="Times New Roman" w:eastAsia="Times New Roman" w:hAnsi="Times New Roman" w:cs="Times New Roman"/>
          <w:i/>
          <w:iCs/>
          <w:lang w:eastAsia="pl-PL"/>
        </w:rPr>
        <w:t>późn</w:t>
      </w:r>
      <w:proofErr w:type="spellEnd"/>
      <w:r w:rsidR="00A631C0">
        <w:rPr>
          <w:rFonts w:ascii="Times New Roman" w:eastAsia="Times New Roman" w:hAnsi="Times New Roman" w:cs="Times New Roman"/>
          <w:i/>
          <w:iCs/>
          <w:lang w:eastAsia="pl-PL"/>
        </w:rPr>
        <w:t>. zm</w:t>
      </w:r>
      <w:r>
        <w:rPr>
          <w:rFonts w:ascii="Times New Roman" w:eastAsia="Times New Roman" w:hAnsi="Times New Roman" w:cs="Times New Roman"/>
          <w:i/>
          <w:iCs/>
          <w:lang w:eastAsia="pl-PL"/>
        </w:rPr>
        <w:t>.).</w:t>
      </w:r>
    </w:p>
    <w:p w:rsidR="00410C8B" w:rsidRDefault="00410C8B" w:rsidP="00410C8B">
      <w:pPr>
        <w:pStyle w:val="Akapitzlist"/>
        <w:spacing w:before="100" w:beforeAutospacing="1" w:after="100" w:afterAutospacing="1" w:line="240" w:lineRule="auto"/>
        <w:ind w:left="0" w:hanging="284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4.  W zależności od treści korespondencji dane będą przetwarzane na podstawie:</w:t>
      </w:r>
      <w:r>
        <w:rPr>
          <w:rFonts w:ascii="Times New Roman" w:eastAsia="Times New Roman" w:hAnsi="Times New Roman" w:cs="Times New Roman"/>
          <w:u w:val="single"/>
          <w:lang w:eastAsia="pl-PL"/>
        </w:rPr>
        <w:br/>
      </w:r>
      <w:r>
        <w:rPr>
          <w:rFonts w:ascii="Times New Roman" w:eastAsia="Times New Roman" w:hAnsi="Times New Roman" w:cs="Times New Roman"/>
          <w:i/>
          <w:lang w:eastAsia="pl-PL"/>
        </w:rPr>
        <w:t xml:space="preserve">- art. 6 ust. 1 lit. b RODO (w zakresie korespondencji prowadzonej w celu zawarcia czy realizacji umowy, podjęcia działań przed jej zawarciem na Państwa żądanie), </w:t>
      </w:r>
      <w:r>
        <w:rPr>
          <w:rFonts w:ascii="Times New Roman" w:eastAsia="Times New Roman" w:hAnsi="Times New Roman" w:cs="Times New Roman"/>
          <w:i/>
          <w:lang w:eastAsia="pl-PL"/>
        </w:rPr>
        <w:br/>
        <w:t>- art. 6 ust. 1 lit. c oraz art. 9 ust. 2 lit. b RODO (w zakresie korespondencji dotyczącej przetwarzania danych niezbędnych do wypełnienia obowiązku prawnego, który ciąży na administratorze),</w:t>
      </w:r>
    </w:p>
    <w:p w:rsidR="00410C8B" w:rsidRDefault="00410C8B" w:rsidP="00410C8B">
      <w:pPr>
        <w:pStyle w:val="Akapitzlist"/>
        <w:tabs>
          <w:tab w:val="left" w:pos="285"/>
        </w:tabs>
        <w:ind w:left="0" w:right="168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t>- art. 6 ust. 1 lit. c oraz art. 9 ust. 2 lit. g RODO (w zakresie korespondencji dotyczącej przetwarzania danych niezbędnych ze względów związanych z ważnym interesem publicznym),</w:t>
      </w:r>
      <w:r>
        <w:rPr>
          <w:rFonts w:ascii="Times New Roman" w:eastAsia="Times New Roman" w:hAnsi="Times New Roman" w:cs="Times New Roman"/>
          <w:i/>
          <w:lang w:eastAsia="pl-PL"/>
        </w:rPr>
        <w:br/>
        <w:t>- art. 6 ust. 1 lit. e RODO (w zakresie korespondencji dotyczącej przetwarzania danych niezbędnych do wykonania zadania realizowanego w interesie publicznym, w tym realizowania naszych działań statutowych).</w:t>
      </w:r>
    </w:p>
    <w:p w:rsidR="00410C8B" w:rsidRDefault="00410C8B" w:rsidP="00410C8B">
      <w:pPr>
        <w:pStyle w:val="Akapitzlist"/>
        <w:tabs>
          <w:tab w:val="left" w:pos="285"/>
        </w:tabs>
        <w:ind w:left="0" w:right="168" w:hanging="284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5</w:t>
      </w:r>
      <w:r>
        <w:rPr>
          <w:rFonts w:ascii="Times New Roman" w:eastAsia="Times New Roman" w:hAnsi="Times New Roman" w:cs="Times New Roman"/>
          <w:i/>
          <w:lang w:eastAsia="pl-PL"/>
        </w:rPr>
        <w:t xml:space="preserve">. </w:t>
      </w:r>
      <w:r>
        <w:rPr>
          <w:rFonts w:ascii="Times New Roman" w:eastAsia="Times New Roman" w:hAnsi="Times New Roman" w:cs="Times New Roman"/>
          <w:lang w:eastAsia="pl-PL"/>
        </w:rPr>
        <w:t>Państwa dane mogą zostać udostępnione osobom upoważnionym przez administratora do przetwarzania danych w ramach wykonywania obowiązków służbowych, podmiotom przetwarzającym, którym administrator zlecił wykonanie czynności (z którymi wiąże się konieczność przetwarzania danych) oraz organom i instytucjom uprawnionym na podstawie przepisów prawa.</w:t>
      </w:r>
      <w:r>
        <w:rPr>
          <w:rFonts w:ascii="Times New Roman" w:hAnsi="Times New Roman" w:cs="Times New Roman"/>
        </w:rPr>
        <w:t xml:space="preserve"> </w:t>
      </w:r>
    </w:p>
    <w:p w:rsidR="00410C8B" w:rsidRPr="00A631C0" w:rsidRDefault="00410C8B" w:rsidP="00A631C0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</w:rPr>
      </w:pPr>
      <w:r w:rsidRPr="00A631C0">
        <w:rPr>
          <w:rFonts w:ascii="Times New Roman" w:hAnsi="Times New Roman" w:cs="Times New Roman"/>
        </w:rPr>
        <w:t>Państwa dane osobowe będą przetwarzane przez okres wynikający z kategorii archiwalnych jednolitego rzeczowego wykazu akt oraz instrukcji kancelaryjnej.</w:t>
      </w:r>
    </w:p>
    <w:p w:rsidR="00410C8B" w:rsidRPr="00A631C0" w:rsidRDefault="00410C8B" w:rsidP="00A631C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A631C0">
        <w:rPr>
          <w:rFonts w:ascii="Times New Roman" w:hAnsi="Times New Roman" w:cs="Times New Roman"/>
        </w:rPr>
        <w:t xml:space="preserve"> Posiadają Państwo prawo</w:t>
      </w:r>
      <w:r w:rsidRPr="00A631C0">
        <w:rPr>
          <w:rFonts w:ascii="Times New Roman" w:hAnsi="Times New Roman" w:cs="Times New Roman"/>
          <w:shd w:val="clear" w:color="auto" w:fill="FFFFFF"/>
        </w:rPr>
        <w:t xml:space="preserve"> dostępu do treści swoich danych oraz</w:t>
      </w:r>
      <w:r w:rsidRPr="00A631C0">
        <w:rPr>
          <w:rFonts w:ascii="Times New Roman" w:hAnsi="Times New Roman" w:cs="Times New Roman"/>
        </w:rPr>
        <w:t xml:space="preserve">  prawo do uzyskania kopii tych danych,</w:t>
      </w:r>
      <w:r w:rsidRPr="00A631C0">
        <w:rPr>
          <w:rFonts w:ascii="Times New Roman" w:hAnsi="Times New Roman" w:cs="Times New Roman"/>
          <w:shd w:val="clear" w:color="auto" w:fill="FFFFFF"/>
        </w:rPr>
        <w:t xml:space="preserve"> prawo ich sprostowania ( poprawiania)</w:t>
      </w:r>
      <w:r w:rsidRPr="00A631C0">
        <w:rPr>
          <w:rFonts w:ascii="Times New Roman" w:hAnsi="Times New Roman" w:cs="Times New Roman"/>
        </w:rPr>
        <w:t xml:space="preserve">  – w przypadku, gdy dane są nieprawidłowe lub niekompletne</w:t>
      </w:r>
      <w:r w:rsidRPr="00A631C0">
        <w:rPr>
          <w:rFonts w:ascii="Times New Roman" w:hAnsi="Times New Roman" w:cs="Times New Roman"/>
          <w:shd w:val="clear" w:color="auto" w:fill="FFFFFF"/>
        </w:rPr>
        <w:t xml:space="preserve">, usunięcia, </w:t>
      </w:r>
      <w:r w:rsidRPr="00A631C0">
        <w:rPr>
          <w:rFonts w:ascii="Times New Roman" w:hAnsi="Times New Roman" w:cs="Times New Roman"/>
        </w:rPr>
        <w:t>ograniczenia przetwarzania danych osobowych, przenoszenia danych</w:t>
      </w:r>
      <w:r w:rsidRPr="00A631C0">
        <w:rPr>
          <w:rFonts w:ascii="Times New Roman" w:hAnsi="Times New Roman" w:cs="Times New Roman"/>
          <w:shd w:val="clear" w:color="auto" w:fill="FFFFFF"/>
        </w:rPr>
        <w:t xml:space="preserve"> w zakresie nie wymaganym przepisami prawa, ograniczenia przetwarzania, prawo wniesienia sprzeciwu, prawo do cofnięcia zgody w dowolnym momencie bez wpływu na zgodność z prawem przetwarzania, jeżeli dalsze przetwarzanie nie jest wymagane przepisami prawa.</w:t>
      </w:r>
      <w:r w:rsidRPr="00A631C0">
        <w:rPr>
          <w:rFonts w:ascii="Times New Roman" w:hAnsi="Times New Roman" w:cs="Times New Roman"/>
        </w:rPr>
        <w:t xml:space="preserve"> </w:t>
      </w:r>
    </w:p>
    <w:p w:rsidR="00410C8B" w:rsidRDefault="00410C8B" w:rsidP="00410C8B">
      <w:pPr>
        <w:pStyle w:val="Akapitzlist"/>
        <w:numPr>
          <w:ilvl w:val="0"/>
          <w:numId w:val="5"/>
        </w:numPr>
        <w:tabs>
          <w:tab w:val="left" w:pos="0"/>
        </w:tabs>
        <w:spacing w:after="0"/>
        <w:ind w:left="0" w:right="168" w:hanging="284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Przysługuje Państwu prawo wniesienia skargi do organu nadzorczego, tj. Prezesa Urzędu Ochrony Danych Osobowych (ul. Stawki 2, 00-193 Warszawa), gdy uznają Państwo, iż przetwarzanie danych osobowych narusza przepisy RODO.</w:t>
      </w:r>
    </w:p>
    <w:p w:rsidR="00410C8B" w:rsidRDefault="00410C8B" w:rsidP="00410C8B">
      <w:pPr>
        <w:pStyle w:val="Akapitzlist"/>
        <w:numPr>
          <w:ilvl w:val="0"/>
          <w:numId w:val="5"/>
        </w:numPr>
        <w:tabs>
          <w:tab w:val="left" w:pos="0"/>
        </w:tabs>
        <w:spacing w:after="0"/>
        <w:ind w:left="0" w:right="168" w:hanging="284"/>
        <w:jc w:val="both"/>
        <w:rPr>
          <w:rFonts w:ascii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lang w:eastAsia="pl-PL"/>
        </w:rPr>
        <w:t xml:space="preserve">Dane nadawców/odbiorców zgromadzone w systemie elektronicznym są publicznie dostępne. </w:t>
      </w:r>
      <w:r>
        <w:rPr>
          <w:rFonts w:ascii="Times New Roman" w:eastAsia="Times New Roman" w:hAnsi="Times New Roman" w:cs="Times New Roman"/>
          <w:lang w:eastAsia="pl-PL"/>
        </w:rPr>
        <w:br/>
        <w:t>Dane osób reprezentujących nadawców/odbiorców otrzymaliśmy od niniejszych instytucji/organów/firm</w:t>
      </w:r>
    </w:p>
    <w:p w:rsidR="00410C8B" w:rsidRDefault="00410C8B" w:rsidP="00410C8B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ind w:left="0" w:hanging="284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Podanie danych jest niezbędne do wymiany korespondencji.</w:t>
      </w:r>
      <w:r>
        <w:t xml:space="preserve"> </w:t>
      </w:r>
      <w:r>
        <w:rPr>
          <w:rFonts w:ascii="Times New Roman" w:hAnsi="Times New Roman" w:cs="Times New Roman"/>
        </w:rPr>
        <w:t>Konsekwencją niepodania danych może być brak możliwości realizacji celu.</w:t>
      </w:r>
    </w:p>
    <w:p w:rsidR="00E32D8B" w:rsidRPr="00410C8B" w:rsidRDefault="00410C8B" w:rsidP="00410C8B">
      <w:pPr>
        <w:pStyle w:val="Akapitzlist"/>
        <w:numPr>
          <w:ilvl w:val="0"/>
          <w:numId w:val="5"/>
        </w:numPr>
        <w:tabs>
          <w:tab w:val="left" w:pos="0"/>
        </w:tabs>
        <w:spacing w:after="0"/>
        <w:ind w:left="0" w:right="168" w:hanging="284"/>
        <w:jc w:val="both"/>
        <w:rPr>
          <w:rFonts w:ascii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lang w:eastAsia="pl-PL"/>
        </w:rPr>
        <w:t>Dane nie będą przekazywane do państw trzecich czy też organizacji międzynarodowych.</w:t>
      </w:r>
    </w:p>
    <w:sectPr w:rsidR="00E32D8B" w:rsidRPr="00410C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11AB4"/>
    <w:multiLevelType w:val="hybridMultilevel"/>
    <w:tmpl w:val="C3A64D86"/>
    <w:lvl w:ilvl="0" w:tplc="025E266A">
      <w:start w:val="1"/>
      <w:numFmt w:val="decimal"/>
      <w:lvlText w:val="%1."/>
      <w:lvlJc w:val="left"/>
      <w:pPr>
        <w:ind w:left="645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365" w:hanging="360"/>
      </w:pPr>
    </w:lvl>
    <w:lvl w:ilvl="2" w:tplc="0415001B">
      <w:start w:val="1"/>
      <w:numFmt w:val="lowerRoman"/>
      <w:lvlText w:val="%3."/>
      <w:lvlJc w:val="right"/>
      <w:pPr>
        <w:ind w:left="2085" w:hanging="180"/>
      </w:pPr>
    </w:lvl>
    <w:lvl w:ilvl="3" w:tplc="0415000F">
      <w:start w:val="1"/>
      <w:numFmt w:val="decimal"/>
      <w:lvlText w:val="%4."/>
      <w:lvlJc w:val="left"/>
      <w:pPr>
        <w:ind w:left="2805" w:hanging="360"/>
      </w:pPr>
    </w:lvl>
    <w:lvl w:ilvl="4" w:tplc="04150019">
      <w:start w:val="1"/>
      <w:numFmt w:val="lowerLetter"/>
      <w:lvlText w:val="%5."/>
      <w:lvlJc w:val="left"/>
      <w:pPr>
        <w:ind w:left="3525" w:hanging="360"/>
      </w:pPr>
    </w:lvl>
    <w:lvl w:ilvl="5" w:tplc="0415001B">
      <w:start w:val="1"/>
      <w:numFmt w:val="lowerRoman"/>
      <w:lvlText w:val="%6."/>
      <w:lvlJc w:val="right"/>
      <w:pPr>
        <w:ind w:left="4245" w:hanging="180"/>
      </w:pPr>
    </w:lvl>
    <w:lvl w:ilvl="6" w:tplc="0415000F">
      <w:start w:val="1"/>
      <w:numFmt w:val="decimal"/>
      <w:lvlText w:val="%7."/>
      <w:lvlJc w:val="left"/>
      <w:pPr>
        <w:ind w:left="4965" w:hanging="360"/>
      </w:pPr>
    </w:lvl>
    <w:lvl w:ilvl="7" w:tplc="04150019">
      <w:start w:val="1"/>
      <w:numFmt w:val="lowerLetter"/>
      <w:lvlText w:val="%8."/>
      <w:lvlJc w:val="left"/>
      <w:pPr>
        <w:ind w:left="5685" w:hanging="360"/>
      </w:pPr>
    </w:lvl>
    <w:lvl w:ilvl="8" w:tplc="0415001B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251C60F4"/>
    <w:multiLevelType w:val="hybridMultilevel"/>
    <w:tmpl w:val="8E1E7F4E"/>
    <w:lvl w:ilvl="0" w:tplc="990A8818">
      <w:start w:val="6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2F3C428F"/>
    <w:multiLevelType w:val="hybridMultilevel"/>
    <w:tmpl w:val="46F21B64"/>
    <w:lvl w:ilvl="0" w:tplc="025E266A">
      <w:start w:val="7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197D3B"/>
    <w:multiLevelType w:val="hybridMultilevel"/>
    <w:tmpl w:val="F0B84406"/>
    <w:lvl w:ilvl="0" w:tplc="025E266A">
      <w:start w:val="5"/>
      <w:numFmt w:val="decimal"/>
      <w:lvlText w:val="%1."/>
      <w:lvlJc w:val="left"/>
      <w:pPr>
        <w:ind w:left="645" w:hanging="360"/>
      </w:pPr>
    </w:lvl>
    <w:lvl w:ilvl="1" w:tplc="04150019">
      <w:start w:val="1"/>
      <w:numFmt w:val="lowerLetter"/>
      <w:lvlText w:val="%2."/>
      <w:lvlJc w:val="left"/>
      <w:pPr>
        <w:ind w:left="1365" w:hanging="360"/>
      </w:pPr>
    </w:lvl>
    <w:lvl w:ilvl="2" w:tplc="0415001B">
      <w:start w:val="1"/>
      <w:numFmt w:val="lowerRoman"/>
      <w:lvlText w:val="%3."/>
      <w:lvlJc w:val="right"/>
      <w:pPr>
        <w:ind w:left="2085" w:hanging="180"/>
      </w:pPr>
    </w:lvl>
    <w:lvl w:ilvl="3" w:tplc="0415000F">
      <w:start w:val="1"/>
      <w:numFmt w:val="decimal"/>
      <w:lvlText w:val="%4."/>
      <w:lvlJc w:val="left"/>
      <w:pPr>
        <w:ind w:left="2805" w:hanging="360"/>
      </w:pPr>
    </w:lvl>
    <w:lvl w:ilvl="4" w:tplc="04150019">
      <w:start w:val="1"/>
      <w:numFmt w:val="lowerLetter"/>
      <w:lvlText w:val="%5."/>
      <w:lvlJc w:val="left"/>
      <w:pPr>
        <w:ind w:left="3525" w:hanging="360"/>
      </w:pPr>
    </w:lvl>
    <w:lvl w:ilvl="5" w:tplc="0415001B">
      <w:start w:val="1"/>
      <w:numFmt w:val="lowerRoman"/>
      <w:lvlText w:val="%6."/>
      <w:lvlJc w:val="right"/>
      <w:pPr>
        <w:ind w:left="4245" w:hanging="180"/>
      </w:pPr>
    </w:lvl>
    <w:lvl w:ilvl="6" w:tplc="0415000F">
      <w:start w:val="1"/>
      <w:numFmt w:val="decimal"/>
      <w:lvlText w:val="%7."/>
      <w:lvlJc w:val="left"/>
      <w:pPr>
        <w:ind w:left="4965" w:hanging="360"/>
      </w:pPr>
    </w:lvl>
    <w:lvl w:ilvl="7" w:tplc="04150019">
      <w:start w:val="1"/>
      <w:numFmt w:val="lowerLetter"/>
      <w:lvlText w:val="%8."/>
      <w:lvlJc w:val="left"/>
      <w:pPr>
        <w:ind w:left="5685" w:hanging="360"/>
      </w:pPr>
    </w:lvl>
    <w:lvl w:ilvl="8" w:tplc="0415001B">
      <w:start w:val="1"/>
      <w:numFmt w:val="lowerRoman"/>
      <w:lvlText w:val="%9."/>
      <w:lvlJc w:val="right"/>
      <w:pPr>
        <w:ind w:left="6405" w:hanging="180"/>
      </w:pPr>
    </w:lvl>
  </w:abstractNum>
  <w:abstractNum w:abstractNumId="4">
    <w:nsid w:val="53437F76"/>
    <w:multiLevelType w:val="hybridMultilevel"/>
    <w:tmpl w:val="E25ED6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E0165F"/>
    <w:multiLevelType w:val="hybridMultilevel"/>
    <w:tmpl w:val="B4A8193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C8B"/>
    <w:rsid w:val="00410C8B"/>
    <w:rsid w:val="00A631C0"/>
    <w:rsid w:val="00C51D05"/>
    <w:rsid w:val="00E3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76670C-9710-4AF9-9BB3-02EC525EB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10C8B"/>
    <w:pPr>
      <w:spacing w:line="25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0C8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51D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62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przedszkolegreb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531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2025-01-19T23:06:00Z</dcterms:created>
  <dcterms:modified xsi:type="dcterms:W3CDTF">2025-01-20T16:52:00Z</dcterms:modified>
</cp:coreProperties>
</file>